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C5" w:rsidRPr="00667721" w:rsidRDefault="002F47C5" w:rsidP="002F47C5">
      <w:pPr>
        <w:spacing w:before="240" w:after="240"/>
        <w:jc w:val="center"/>
      </w:pPr>
      <w:r w:rsidRPr="00667721">
        <w:t>ANEXO II</w:t>
      </w:r>
      <w:r>
        <w:t>:</w:t>
      </w:r>
    </w:p>
    <w:p w:rsidR="002F47C5" w:rsidRDefault="002F47C5" w:rsidP="002F47C5">
      <w:pPr>
        <w:autoSpaceDE w:val="0"/>
        <w:autoSpaceDN w:val="0"/>
        <w:adjustRightInd w:val="0"/>
        <w:spacing w:before="240" w:after="240"/>
        <w:jc w:val="center"/>
        <w:rPr>
          <w:rFonts w:ascii="Verdana,Bold" w:hAnsi="Verdana,Bold" w:cs="Verdana,Bold"/>
          <w:bCs/>
          <w:sz w:val="22"/>
        </w:rPr>
      </w:pPr>
      <w:r>
        <w:rPr>
          <w:rFonts w:ascii="Verdana,Bold" w:hAnsi="Verdana,Bold" w:cs="Verdana,Bold"/>
          <w:bCs/>
          <w:sz w:val="22"/>
        </w:rPr>
        <w:t>CONTRATACIÓN TEMPORAL,</w:t>
      </w:r>
    </w:p>
    <w:p w:rsidR="002F47C5" w:rsidRDefault="002F47C5" w:rsidP="002F47C5">
      <w:pPr>
        <w:autoSpaceDE w:val="0"/>
        <w:autoSpaceDN w:val="0"/>
        <w:adjustRightInd w:val="0"/>
        <w:spacing w:before="240" w:after="240"/>
        <w:jc w:val="center"/>
        <w:rPr>
          <w:rFonts w:ascii="Verdana,Bold" w:hAnsi="Verdana,Bold" w:cs="Verdana,Bold"/>
          <w:bCs/>
          <w:sz w:val="22"/>
        </w:rPr>
      </w:pPr>
      <w:r>
        <w:rPr>
          <w:rFonts w:ascii="Verdana,Bold" w:hAnsi="Verdana,Bold" w:cs="Verdana,Bold"/>
          <w:bCs/>
          <w:sz w:val="22"/>
        </w:rPr>
        <w:t>DEL PUESTO DE TRABAJO DE TÉCNICO/A DE CULTURA</w:t>
      </w:r>
    </w:p>
    <w:p w:rsidR="002F47C5" w:rsidRDefault="002F47C5" w:rsidP="002F47C5">
      <w:pPr>
        <w:autoSpaceDE w:val="0"/>
        <w:autoSpaceDN w:val="0"/>
        <w:adjustRightInd w:val="0"/>
        <w:spacing w:before="240" w:after="240"/>
        <w:jc w:val="center"/>
        <w:rPr>
          <w:rFonts w:ascii="Verdana,Italic" w:hAnsi="Verdana,Italic" w:cs="Verdana,Italic"/>
          <w:b/>
          <w:i/>
          <w:iCs/>
          <w:sz w:val="22"/>
        </w:rPr>
      </w:pPr>
      <w:r>
        <w:rPr>
          <w:rFonts w:ascii="Verdana,Italic" w:hAnsi="Verdana,Italic" w:cs="Verdana,Italic"/>
          <w:i/>
          <w:iCs/>
          <w:sz w:val="22"/>
        </w:rPr>
        <w:t>Instancia para aspirantes con discapacidad</w:t>
      </w: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  <w:r w:rsidRPr="002F47C5">
        <w:rPr>
          <w:rFonts w:ascii="Calibri" w:hAnsi="Calibri" w:cs="Verdana"/>
          <w:sz w:val="24"/>
          <w:szCs w:val="24"/>
        </w:rPr>
        <w:t xml:space="preserve">Don/Doña ............................................................................................. con número de colegiación ..............................., certifico que la minusvalía que padece don/doña ........................................................................................................., con DNI/NIE número ............................................, reconocida mediante Resolución, no es una enfermedad o defecto físico o psíquico que resulta incompatible con el normal desempeño de las tareas y funciones correspondientes al puesto de trabajo de Técnico/a de Cultura del Ayuntamiento de Puente la Reina/Gares, </w:t>
      </w:r>
      <w:bookmarkStart w:id="0" w:name="_GoBack"/>
      <w:bookmarkEnd w:id="0"/>
      <w:r w:rsidRPr="002F47C5">
        <w:rPr>
          <w:rFonts w:ascii="Calibri" w:hAnsi="Calibri" w:cs="Verdana"/>
          <w:sz w:val="24"/>
          <w:szCs w:val="24"/>
        </w:rPr>
        <w:t>y que son los siguientes (a modo orientativo):</w:t>
      </w: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  <w:r w:rsidRPr="002F47C5">
        <w:rPr>
          <w:rFonts w:ascii="Calibri" w:hAnsi="Calibri" w:cs="Verdana"/>
          <w:sz w:val="24"/>
          <w:szCs w:val="24"/>
        </w:rPr>
        <w:t>Tareas ordinarias y extraordinarias organizadas por el Servicio de Cultura, programación cultural, programación festiva y festivo cultural, programación de calle, eventos especiales, trabajo administrativo, atención a artistas y compañías que actúen en los eventos que se organicen, montaje y desmontaje de exposiciones y en general, cualesquiera tareas afines a las anteriores que le sean encomendadas y resulten necesarias por razones del servicio.</w:t>
      </w: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</w:p>
    <w:p w:rsidR="002F47C5" w:rsidRPr="002F47C5" w:rsidRDefault="002F47C5" w:rsidP="002F47C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Verdana"/>
          <w:b/>
          <w:sz w:val="24"/>
          <w:szCs w:val="24"/>
        </w:rPr>
      </w:pPr>
      <w:r w:rsidRPr="002F47C5">
        <w:rPr>
          <w:rFonts w:ascii="Calibri" w:hAnsi="Calibri" w:cs="Verdana"/>
          <w:sz w:val="24"/>
          <w:szCs w:val="24"/>
        </w:rPr>
        <w:t xml:space="preserve">En Puente la Reina/Gares </w:t>
      </w:r>
      <w:proofErr w:type="gramStart"/>
      <w:r w:rsidRPr="002F47C5">
        <w:rPr>
          <w:rFonts w:ascii="Calibri" w:hAnsi="Calibri" w:cs="Verdana"/>
          <w:sz w:val="24"/>
          <w:szCs w:val="24"/>
        </w:rPr>
        <w:t>a ........</w:t>
      </w:r>
      <w:proofErr w:type="gramEnd"/>
      <w:r w:rsidRPr="002F47C5">
        <w:rPr>
          <w:rFonts w:ascii="Calibri" w:hAnsi="Calibri" w:cs="Verdana"/>
          <w:sz w:val="24"/>
          <w:szCs w:val="24"/>
        </w:rPr>
        <w:t xml:space="preserve"> </w:t>
      </w:r>
      <w:proofErr w:type="gramStart"/>
      <w:r w:rsidRPr="002F47C5">
        <w:rPr>
          <w:rFonts w:ascii="Calibri" w:hAnsi="Calibri" w:cs="Verdana"/>
          <w:sz w:val="24"/>
          <w:szCs w:val="24"/>
        </w:rPr>
        <w:t>de</w:t>
      </w:r>
      <w:proofErr w:type="gramEnd"/>
      <w:r w:rsidRPr="002F47C5">
        <w:rPr>
          <w:rFonts w:ascii="Calibri" w:hAnsi="Calibri" w:cs="Verdana"/>
          <w:sz w:val="24"/>
          <w:szCs w:val="24"/>
        </w:rPr>
        <w:t xml:space="preserve"> .......................... </w:t>
      </w:r>
      <w:proofErr w:type="gramStart"/>
      <w:r w:rsidRPr="002F47C5">
        <w:rPr>
          <w:rFonts w:ascii="Calibri" w:hAnsi="Calibri" w:cs="Verdana"/>
          <w:sz w:val="24"/>
          <w:szCs w:val="24"/>
        </w:rPr>
        <w:t>de</w:t>
      </w:r>
      <w:proofErr w:type="gramEnd"/>
      <w:r w:rsidRPr="002F47C5">
        <w:rPr>
          <w:rFonts w:ascii="Calibri" w:hAnsi="Calibri" w:cs="Verdana"/>
          <w:sz w:val="24"/>
          <w:szCs w:val="24"/>
        </w:rPr>
        <w:t xml:space="preserve"> 2021</w:t>
      </w:r>
    </w:p>
    <w:p w:rsidR="0048782E" w:rsidRDefault="002F47C5" w:rsidP="00EA2422"/>
    <w:sectPr w:rsidR="0048782E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C5" w:rsidRDefault="002F47C5" w:rsidP="00323CA9">
      <w:r>
        <w:separator/>
      </w:r>
    </w:p>
  </w:endnote>
  <w:endnote w:type="continuationSeparator" w:id="0">
    <w:p w:rsidR="002F47C5" w:rsidRDefault="002F47C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C5" w:rsidRDefault="002F47C5">
    <w:pPr>
      <w:pStyle w:val="Piedepgina"/>
    </w:pPr>
    <w:bookmarkStart w:id="1" w:name="codbarraspie1"/>
    <w:bookmarkEnd w:id="1"/>
  </w:p>
  <w:p w:rsidR="002F47C5" w:rsidRDefault="002F47C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C5" w:rsidRDefault="002F47C5" w:rsidP="00323CA9">
      <w:r>
        <w:separator/>
      </w:r>
    </w:p>
  </w:footnote>
  <w:footnote w:type="continuationSeparator" w:id="0">
    <w:p w:rsidR="002F47C5" w:rsidRDefault="002F47C5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C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7C5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San Juan Laita</dc:creator>
  <cp:lastModifiedBy>Jesus Maria San Juan Laita</cp:lastModifiedBy>
  <cp:revision>1</cp:revision>
  <dcterms:created xsi:type="dcterms:W3CDTF">2021-06-01T09:28:00Z</dcterms:created>
  <dcterms:modified xsi:type="dcterms:W3CDTF">2021-06-01T09:29:00Z</dcterms:modified>
</cp:coreProperties>
</file>